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39" w:rsidRPr="00AE572D" w:rsidRDefault="00657239" w:rsidP="003B10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2D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E46634" w:rsidRPr="00AE572D" w:rsidRDefault="00657239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2D">
        <w:rPr>
          <w:rFonts w:ascii="Times New Roman" w:hAnsi="Times New Roman" w:cs="Times New Roman"/>
          <w:b/>
          <w:sz w:val="24"/>
          <w:szCs w:val="24"/>
        </w:rPr>
        <w:t>Подпрограммы «</w:t>
      </w:r>
      <w:r w:rsidR="00E95FDC" w:rsidRPr="00AE572D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E46634" w:rsidRPr="00AE572D">
        <w:rPr>
          <w:rFonts w:ascii="Times New Roman" w:hAnsi="Times New Roman" w:cs="Times New Roman"/>
          <w:b/>
          <w:sz w:val="24"/>
          <w:szCs w:val="24"/>
        </w:rPr>
        <w:t xml:space="preserve">адаптивной </w:t>
      </w:r>
      <w:r w:rsidR="00AE572D">
        <w:rPr>
          <w:rFonts w:ascii="Times New Roman" w:hAnsi="Times New Roman" w:cs="Times New Roman"/>
          <w:b/>
          <w:sz w:val="24"/>
          <w:szCs w:val="24"/>
        </w:rPr>
        <w:t>физической культуры</w:t>
      </w:r>
      <w:r w:rsidR="00E95FDC" w:rsidRPr="00AE572D">
        <w:rPr>
          <w:rFonts w:ascii="Times New Roman" w:hAnsi="Times New Roman" w:cs="Times New Roman"/>
          <w:b/>
          <w:sz w:val="24"/>
          <w:szCs w:val="24"/>
        </w:rPr>
        <w:t xml:space="preserve"> и спорта</w:t>
      </w:r>
      <w:r w:rsidR="00E46634" w:rsidRPr="00AE572D">
        <w:rPr>
          <w:rFonts w:ascii="Times New Roman" w:hAnsi="Times New Roman" w:cs="Times New Roman"/>
          <w:b/>
          <w:sz w:val="24"/>
          <w:szCs w:val="24"/>
        </w:rPr>
        <w:t xml:space="preserve"> для лиц    </w:t>
      </w:r>
    </w:p>
    <w:p w:rsidR="00E46634" w:rsidRPr="00AE572D" w:rsidRDefault="00E46634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2D">
        <w:rPr>
          <w:rFonts w:ascii="Times New Roman" w:hAnsi="Times New Roman" w:cs="Times New Roman"/>
          <w:b/>
          <w:sz w:val="24"/>
          <w:szCs w:val="24"/>
        </w:rPr>
        <w:t>с ограниченными возможностями</w:t>
      </w:r>
      <w:r w:rsidR="00C92A8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657239" w:rsidRPr="00AE572D">
        <w:rPr>
          <w:rFonts w:ascii="Times New Roman" w:hAnsi="Times New Roman" w:cs="Times New Roman"/>
          <w:b/>
          <w:sz w:val="24"/>
          <w:szCs w:val="24"/>
        </w:rPr>
        <w:t>в Киришско</w:t>
      </w:r>
      <w:r w:rsidR="00E95FDC" w:rsidRPr="00AE572D">
        <w:rPr>
          <w:rFonts w:ascii="Times New Roman" w:hAnsi="Times New Roman" w:cs="Times New Roman"/>
          <w:b/>
          <w:sz w:val="24"/>
          <w:szCs w:val="24"/>
        </w:rPr>
        <w:t>м муниципальном районе</w:t>
      </w:r>
    </w:p>
    <w:p w:rsidR="00657239" w:rsidRPr="00AE572D" w:rsidRDefault="00657239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72D">
        <w:rPr>
          <w:rFonts w:ascii="Times New Roman" w:hAnsi="Times New Roman" w:cs="Times New Roman"/>
          <w:b/>
          <w:sz w:val="24"/>
          <w:szCs w:val="24"/>
        </w:rPr>
        <w:t>на 2015 – 2018 годы</w:t>
      </w:r>
      <w:r w:rsidR="00E95FDC" w:rsidRPr="00AE572D">
        <w:rPr>
          <w:rFonts w:ascii="Times New Roman" w:hAnsi="Times New Roman" w:cs="Times New Roman"/>
          <w:b/>
          <w:sz w:val="24"/>
          <w:szCs w:val="24"/>
        </w:rPr>
        <w:t>»</w:t>
      </w:r>
    </w:p>
    <w:p w:rsidR="005953EB" w:rsidRPr="00AE572D" w:rsidRDefault="005953EB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2978"/>
        <w:gridCol w:w="7087"/>
      </w:tblGrid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634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4663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адаптивной физической культуры  и спорта для лиц    </w:t>
            </w:r>
          </w:p>
          <w:p w:rsidR="00657239" w:rsidRPr="00AE572D" w:rsidRDefault="00E46634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с ограниченными возможностями в  Киришском муниципальном районе на 2015 – 2018 годы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39" w:rsidRPr="00AE572D" w:rsidRDefault="004A71A8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Киришского муниципального района Ленинградской области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71A8" w:rsidRPr="00AE572D" w:rsidRDefault="004A71A8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Киришского района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71A8" w:rsidRPr="00AE572D" w:rsidRDefault="004A71A8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МАУ «ЦАХО»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EC3658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Не пре</w:t>
            </w:r>
            <w:r w:rsidR="00D119A5" w:rsidRPr="00AE572D">
              <w:rPr>
                <w:rFonts w:ascii="Times New Roman" w:hAnsi="Times New Roman" w:cs="Times New Roman"/>
                <w:sz w:val="24"/>
                <w:szCs w:val="24"/>
              </w:rPr>
              <w:t>дусмотрены</w:t>
            </w:r>
          </w:p>
        </w:tc>
      </w:tr>
      <w:tr w:rsidR="005953EB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EB" w:rsidRPr="00AE572D" w:rsidRDefault="005953EB" w:rsidP="0059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br w:type="page"/>
              <w:t>Цели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EB" w:rsidRPr="00AE572D" w:rsidRDefault="005953EB" w:rsidP="00AE572D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E572D">
              <w:rPr>
                <w:rStyle w:val="1"/>
                <w:sz w:val="24"/>
                <w:szCs w:val="24"/>
              </w:rPr>
              <w:t>Создание условий для лиц с ограниченными возможностями здоровья и инвалидов систематически заниматься физической культурой и спортом</w:t>
            </w:r>
          </w:p>
        </w:tc>
      </w:tr>
      <w:tr w:rsidR="005953EB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EB" w:rsidRPr="00AE572D" w:rsidRDefault="005953EB" w:rsidP="0059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EB" w:rsidRPr="00AE572D" w:rsidRDefault="005953EB" w:rsidP="00AE572D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E572D">
              <w:rPr>
                <w:rStyle w:val="1"/>
                <w:sz w:val="24"/>
                <w:szCs w:val="24"/>
              </w:rPr>
              <w:t>Увеличение количества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</w:tr>
      <w:tr w:rsidR="005953EB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EB" w:rsidRPr="00AE572D" w:rsidRDefault="005953EB" w:rsidP="0059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EB" w:rsidRPr="00AE572D" w:rsidRDefault="005953EB" w:rsidP="00AE572D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E572D">
              <w:rPr>
                <w:rStyle w:val="1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Программы 2015- 2018 годы</w:t>
            </w:r>
            <w:r w:rsidR="001A56ED" w:rsidRPr="00AE572D">
              <w:rPr>
                <w:rFonts w:ascii="Times New Roman" w:hAnsi="Times New Roman" w:cs="Times New Roman"/>
                <w:sz w:val="24"/>
                <w:szCs w:val="24"/>
              </w:rPr>
              <w:t>. Реализуется в один этап.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39" w:rsidRPr="00AE572D" w:rsidRDefault="005953EB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с 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AE572D">
              <w:rPr>
                <w:rFonts w:ascii="Times New Roman" w:hAnsi="Times New Roman" w:cs="Times New Roman"/>
                <w:sz w:val="24"/>
                <w:szCs w:val="24"/>
              </w:rPr>
              <w:t xml:space="preserve"> по 2018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по подпрограмме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адаптивной физической культуры  и спорта для лиц с ограниченными возможностями в  Киришском муниципальном районе на 2015 – 2018 годы»  планируется освоить 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>,85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33173D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(средства бюджета</w:t>
            </w:r>
            <w:r w:rsidR="002D4881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="0033173D" w:rsidRPr="00AE572D">
              <w:rPr>
                <w:rFonts w:ascii="Times New Roman" w:hAnsi="Times New Roman" w:cs="Times New Roman"/>
                <w:sz w:val="24"/>
                <w:szCs w:val="24"/>
              </w:rPr>
              <w:t>Киришск</w:t>
            </w:r>
            <w:r w:rsidR="002D4881" w:rsidRPr="00AE572D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4B5F35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2D4881" w:rsidRPr="00AE572D">
              <w:rPr>
                <w:rFonts w:ascii="Times New Roman" w:hAnsi="Times New Roman" w:cs="Times New Roman"/>
                <w:sz w:val="24"/>
                <w:szCs w:val="24"/>
              </w:rPr>
              <w:t>ый район Ленинградской области</w:t>
            </w:r>
            <w:r w:rsidR="0033173D" w:rsidRPr="00AE57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57239" w:rsidRPr="00AE572D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–67,55 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,60 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2017 год –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,10 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657239" w:rsidRPr="00AE572D" w:rsidRDefault="00657239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9B7604"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r w:rsidR="00B65A80" w:rsidRPr="00AE572D">
              <w:rPr>
                <w:rFonts w:ascii="Times New Roman" w:hAnsi="Times New Roman" w:cs="Times New Roman"/>
                <w:sz w:val="24"/>
                <w:szCs w:val="24"/>
              </w:rPr>
              <w:t>,60</w:t>
            </w: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657239" w:rsidRPr="00AE572D" w:rsidTr="005953E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AE572D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EB" w:rsidRPr="00AE572D" w:rsidRDefault="005953EB" w:rsidP="00AE572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AE572D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реализации мероприятий подпрограммы муниципальной программы планируется достичь следующих результатов: Увеличить долю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</w:t>
            </w:r>
            <w:r w:rsidR="00A35EB9"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5,0</w:t>
            </w:r>
            <w:r w:rsidR="001A56ED"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% - 252 чел. в 2013</w:t>
            </w:r>
            <w:r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году до 8 % - 353 чел. в 2018 </w:t>
            </w:r>
            <w:r w:rsidR="00A35EB9"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году, в том числе: </w:t>
            </w:r>
          </w:p>
          <w:p w:rsidR="00657239" w:rsidRPr="00AE572D" w:rsidRDefault="005953EB" w:rsidP="00AE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72D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2015 год 6,5% - 287 чел,2016 год 7,0% - 309 чел, 2017 год 7,5% - 331 чел, 2018 год 8% - 353 чел.</w:t>
            </w:r>
          </w:p>
        </w:tc>
      </w:tr>
    </w:tbl>
    <w:p w:rsidR="005953EB" w:rsidRPr="00AE572D" w:rsidRDefault="005953EB" w:rsidP="005953EB">
      <w:pPr>
        <w:rPr>
          <w:rFonts w:ascii="Times New Roman" w:hAnsi="Times New Roman" w:cs="Times New Roman"/>
          <w:sz w:val="24"/>
          <w:szCs w:val="24"/>
        </w:rPr>
      </w:pPr>
    </w:p>
    <w:p w:rsidR="00EC6A3D" w:rsidRPr="00AE572D" w:rsidRDefault="00EC6A3D" w:rsidP="005953EB">
      <w:pPr>
        <w:rPr>
          <w:rFonts w:ascii="Times New Roman" w:hAnsi="Times New Roman" w:cs="Times New Roman"/>
          <w:sz w:val="24"/>
          <w:szCs w:val="24"/>
        </w:rPr>
      </w:pPr>
    </w:p>
    <w:p w:rsidR="00EC6A3D" w:rsidRPr="00AE572D" w:rsidRDefault="00EC6A3D" w:rsidP="00866C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Общая характеристика, основные проблемы </w:t>
      </w:r>
      <w:r w:rsidR="001E25A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и прогноз развития сферы реализации подпрограммы </w:t>
      </w:r>
      <w:r w:rsidR="001E25A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«Развитие </w:t>
      </w:r>
      <w:r w:rsidR="00866C0E">
        <w:rPr>
          <w:rFonts w:ascii="Times New Roman" w:eastAsia="Times New Roman" w:hAnsi="Times New Roman" w:cs="Times New Roman"/>
          <w:b/>
          <w:sz w:val="24"/>
          <w:szCs w:val="24"/>
        </w:rPr>
        <w:t xml:space="preserve">адаптивной физической культуры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и спорта для лиц </w:t>
      </w:r>
      <w:r w:rsidR="001E25A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="001E25A2">
        <w:rPr>
          <w:rFonts w:ascii="Times New Roman" w:eastAsia="Times New Roman" w:hAnsi="Times New Roman" w:cs="Times New Roman"/>
          <w:b/>
          <w:sz w:val="24"/>
          <w:szCs w:val="24"/>
        </w:rPr>
        <w:t xml:space="preserve"> ограниченными возможностями в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Киришском муниципальном районе </w:t>
      </w:r>
      <w:r w:rsidR="001E25A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Pr="00AE572D">
        <w:rPr>
          <w:rFonts w:ascii="Times New Roman" w:eastAsia="Times New Roman" w:hAnsi="Times New Roman" w:cs="Times New Roman"/>
          <w:b/>
          <w:sz w:val="24"/>
          <w:szCs w:val="24"/>
        </w:rPr>
        <w:t>на 2015 – 2018 годы»</w:t>
      </w:r>
    </w:p>
    <w:p w:rsidR="00EC6A3D" w:rsidRPr="00AE572D" w:rsidRDefault="00866C0E" w:rsidP="00866C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муниципальной </w:t>
      </w:r>
      <w:r w:rsidR="00EC6A3D" w:rsidRPr="00AE572D">
        <w:rPr>
          <w:rFonts w:ascii="Times New Roman" w:eastAsia="Times New Roman" w:hAnsi="Times New Roman" w:cs="Times New Roman"/>
          <w:b/>
          <w:sz w:val="24"/>
          <w:szCs w:val="24"/>
        </w:rPr>
        <w:t>программы «Развитие физической культуры и спорта</w:t>
      </w:r>
      <w:r w:rsidR="001E25A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EC6A3D" w:rsidRPr="00AE572D">
        <w:rPr>
          <w:rFonts w:ascii="Times New Roman" w:eastAsia="Times New Roman" w:hAnsi="Times New Roman" w:cs="Times New Roman"/>
          <w:b/>
          <w:sz w:val="24"/>
          <w:szCs w:val="24"/>
        </w:rPr>
        <w:t xml:space="preserve"> в муниципальном образовании Киришский муниципальный район </w:t>
      </w:r>
      <w:r w:rsidR="001E25A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EC6A3D" w:rsidRPr="00AE572D">
        <w:rPr>
          <w:rFonts w:ascii="Times New Roman" w:eastAsia="Times New Roman" w:hAnsi="Times New Roman" w:cs="Times New Roman"/>
          <w:b/>
          <w:sz w:val="24"/>
          <w:szCs w:val="24"/>
        </w:rPr>
        <w:t>Ленинградской области»</w:t>
      </w:r>
    </w:p>
    <w:p w:rsidR="00EC6A3D" w:rsidRPr="00AE572D" w:rsidRDefault="00EC6A3D" w:rsidP="00EC6A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В подпрограмме «Развитие адаптивной физической культуры  и спорта для лиц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 с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ограниченными возможностями в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Киришском муниципальном районе на 2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015 – 2018 годы» муниципальной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программы «Развитие физической культуры и спорта в муниципальном образовании Киришский муниципальный район Ленинградской области» (далее – Подпрограмма) определены основные направления государственной политики в части развития физической культуры и спорта. Создание условий для обеспечения физкультурно-оздоровительными и спортивными услугами для лиц с ограниченными возможностями здоровья; обеспечение условий для развития на территории Киришского муници</w:t>
      </w:r>
      <w:r w:rsidR="00866C0E">
        <w:rPr>
          <w:rFonts w:ascii="Times New Roman" w:eastAsia="Times New Roman" w:hAnsi="Times New Roman" w:cs="Times New Roman"/>
          <w:sz w:val="24"/>
          <w:szCs w:val="24"/>
        </w:rPr>
        <w:t xml:space="preserve">пального района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адаптивной физической культуры и спорта, организация проведения официальных физкультурно-оздоровительных мероприятий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для данной категории населения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являются важнейшими вопросами, обеспечивающими реализацию Подпрограммы.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Реализация поставленных целей и з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>адач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Подпрограммы способствует развитию адаптивной физической культуры, укреплению здоровья населения и успешному выступлению сборных команд Киришского муниципального района на муниципальных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и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областных спортивных соревнованиях.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Однако в настоящее время имеется ряд проблем, влияющих на развитие адаптивной физической культуры и спорта, требующих оперативного решения, в том числе: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отсутствие возможности для систематического занятия физической культурой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и спортом у большинства граждан в поселениях;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недостаточный охват лиц с ограниченными возможностями здоровья и инвалидов занятиями адаптивной физической культурой;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недостаточность активной пропаганды занятий адаптивной физической культурой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и спортом как составляющей здорового образа жизни.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Эти проблемы вызывают ряд рисков:</w:t>
      </w:r>
    </w:p>
    <w:p w:rsidR="00EC6A3D" w:rsidRPr="00866C0E" w:rsidRDefault="00866C0E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ухудшение физического развития и подготовки лиц с ограниченными возможностями здоровья;</w:t>
      </w:r>
    </w:p>
    <w:p w:rsidR="00EC6A3D" w:rsidRPr="00866C0E" w:rsidRDefault="00866C0E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нижение охвата лиц с ограниченными возможностями здоровья и инвалидов, регулярно занимающегося адаптивной физической культурой и спортом.</w:t>
      </w:r>
    </w:p>
    <w:p w:rsidR="00EC6A3D" w:rsidRPr="00866C0E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По состоянию на 1 января 2014 года доля лиц с ограниченными возможностями здоровья и инвалидов, систематически занимающихся физической культурой и спортом,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в общей численности данной категории населения составляет  5,0% - 252 человека.</w:t>
      </w:r>
    </w:p>
    <w:p w:rsidR="00EC6A3D" w:rsidRDefault="00EC6A3D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25A2" w:rsidRPr="00866C0E" w:rsidRDefault="001E25A2" w:rsidP="00866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Приоритеты муниципальной политики в сфере реализации Подпрограммы</w:t>
      </w:r>
    </w:p>
    <w:p w:rsidR="00866C0E" w:rsidRPr="00866C0E" w:rsidRDefault="00866C0E" w:rsidP="00866C0E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Создание благоприятных условий для занятий адаптивной физической культурой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и спортом на территории муниципального образования Киришский муниципальный район Ленинградской области относится к приоритетам государственной политики в сфере реализации Подпрограммы. Данные приоритеты определены в Концепции социально-экономического развития Ленинградской области до 2025 года (Областной закон Ленинградской области от 28.06.2013 № 45-ОЗ) и Концепции стратегического развития муниципального образования Киришский муниципальный район Ленинградской области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до 2020. </w:t>
      </w:r>
    </w:p>
    <w:p w:rsidR="00EC6A3D" w:rsidRPr="00866C0E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lastRenderedPageBreak/>
        <w:t>Приоритетными направлениями муниципальной политики в сфере реализации Подпрограммы  по развитию адаптивной физической культуры и спорта являются:</w:t>
      </w:r>
    </w:p>
    <w:p w:rsidR="00EC6A3D" w:rsidRPr="00866C0E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ab/>
        <w:t>Укрепление здоровья и формирование здорового образа жизни.</w:t>
      </w:r>
    </w:p>
    <w:p w:rsidR="00EC6A3D" w:rsidRPr="00866C0E" w:rsidRDefault="001E25A2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организация пропаганды здорового образа жизни, занятий адаптивной физической культурой и спортом;</w:t>
      </w:r>
    </w:p>
    <w:p w:rsidR="00EC6A3D" w:rsidRPr="00866C0E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ab/>
        <w:t>Создание благоприятных условий для увеличения охвата лиц с ограниченными возможностями здоровья и инвалидов, систематически занимающихся физической культурой и спортом</w:t>
      </w:r>
    </w:p>
    <w:p w:rsidR="00EC6A3D" w:rsidRPr="00866C0E" w:rsidRDefault="001E25A2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 xml:space="preserve">создание условий для систематических занятий физической культурой лицам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с ограниченными возможностями здоровья и инвалидам;</w:t>
      </w:r>
    </w:p>
    <w:p w:rsidR="00EC6A3D" w:rsidRPr="00866C0E" w:rsidRDefault="001E25A2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проведение спортивных мероприятий и соревнований на территории Киришского муниципального района.</w:t>
      </w:r>
    </w:p>
    <w:p w:rsidR="00EC6A3D" w:rsidRDefault="00EC6A3D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25A2" w:rsidRPr="00866C0E" w:rsidRDefault="001E25A2" w:rsidP="00866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Цели, задачи, показатели (индикаторы), конечные результаты, сроки и этапы реализации Подпрограммы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Основной целью Подпрограммы является создание условий для лиц с ограниченными возможностями здоровья и инвалидов систематически заниматься физической культурой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и спортом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 xml:space="preserve"> для о</w:t>
      </w:r>
      <w:r w:rsidR="00E55F9A" w:rsidRPr="00866C0E">
        <w:rPr>
          <w:rFonts w:ascii="Times New Roman" w:eastAsia="Times New Roman" w:hAnsi="Times New Roman" w:cs="Times New Roman"/>
          <w:sz w:val="24"/>
          <w:szCs w:val="24"/>
        </w:rPr>
        <w:t>б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еспечения доступа к занятиям по</w:t>
      </w:r>
      <w:r w:rsidR="00E55F9A" w:rsidRPr="00866C0E">
        <w:rPr>
          <w:rFonts w:ascii="Times New Roman" w:eastAsia="Times New Roman" w:hAnsi="Times New Roman" w:cs="Times New Roman"/>
          <w:sz w:val="24"/>
          <w:szCs w:val="24"/>
        </w:rPr>
        <w:t xml:space="preserve"> физической культуре и спорту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Основн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задач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подпрограммы явля</w:t>
      </w:r>
      <w:r w:rsidR="00E55F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тся:</w:t>
      </w:r>
    </w:p>
    <w:p w:rsidR="00E55F9A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ab/>
      </w:r>
      <w:r w:rsidR="00E55F9A" w:rsidRPr="00866C0E">
        <w:rPr>
          <w:rFonts w:ascii="Times New Roman" w:eastAsia="Times New Roman" w:hAnsi="Times New Roman" w:cs="Times New Roman"/>
          <w:sz w:val="24"/>
          <w:szCs w:val="24"/>
        </w:rPr>
        <w:t xml:space="preserve">Увеличение количества лиц с ограниченными возможностями здоровья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E55F9A" w:rsidRPr="00866C0E">
        <w:rPr>
          <w:rFonts w:ascii="Times New Roman" w:eastAsia="Times New Roman" w:hAnsi="Times New Roman" w:cs="Times New Roman"/>
          <w:sz w:val="24"/>
          <w:szCs w:val="24"/>
        </w:rPr>
        <w:t>и инвалидов, систематически занимающихся физической культурой и спортом.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Конечным результатом реализации Подпрограммы должно стать увеличение доли лиц с ограниченными возможностями здоровья и инвалидов, систематически занимающихся физической культурой и спортом, к 2018 году на  3,0 процента  по отношению к значению 2013 года.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реализации мероприятий муниципальной Подпрограммы планируется достичь следующих результатов: 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Увеличить долю лиц с ограниченными возможностями здоровья и инвалидов, систематически занимающихся физической культурой и спортом,  в общей численности данной категории населения с 5,0 % - 252 чел. в 2013 году до 8% -  353 чел. в 2018 году.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Подпрограмма реализуется в 1 этап: 2015-2018 годы.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25A2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Расшифровка плановых значений показателей (индикаторов) Подпрограммы </w:t>
      </w:r>
      <w:r w:rsidR="001E25A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</w:t>
      </w: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по годам реализации</w:t>
      </w:r>
    </w:p>
    <w:p w:rsidR="00866C0E" w:rsidRPr="00866C0E" w:rsidRDefault="00866C0E" w:rsidP="00866C0E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Плановыми значениями Подпрограммы являются:</w:t>
      </w:r>
    </w:p>
    <w:p w:rsidR="00EC6A3D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доля лиц с ограниченными возможностями здоровья и инвалидов, систематически занимающихся физической культурой и спортом.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населения: 2015 год - 6,5% - 287 чел, 2016 год - 7,0% - 309 чел, 2017 год - 7,5% -  331 чел., 2018 год </w:t>
      </w:r>
      <w:r w:rsidR="00866C0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8% - 353 чел.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25A2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 с указанием сроков их реализации и ожидаемых результатов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Для обеспечения развития  адаптивной физической культуры и спорта в Киришском муниципальном районе необходимо осуществление следующих мероприятий: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lastRenderedPageBreak/>
        <w:t>Улучшение обеспечения инвалидов физкультурно-оздоровительными и спортивными услугами</w:t>
      </w:r>
    </w:p>
    <w:p w:rsidR="00E55F9A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Основное мероприятие подпрограммы направлено на увеличение доли лиц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с ограниченными возможностями здоровья и инвалидов, систематически занимающихся 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физической культурой и спортом, в общей численности данной категории населения. Мероприятие разделяется на организацию и проведение физкультурных и спортивных мероприятий для инвалидов, подготовку и участие ведущих спортсменов-инвалидов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и сборных команд Киришского му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>ниципального района в областных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и муниципальных соревнованиях. 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25A2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Сравнительный анализ социально-экономической эффективности альтернативных способов  достижения цел</w:t>
      </w:r>
      <w:r w:rsidR="00866C0E">
        <w:rPr>
          <w:rFonts w:ascii="Times New Roman" w:eastAsia="Times New Roman" w:hAnsi="Times New Roman" w:cs="Times New Roman"/>
          <w:b/>
          <w:sz w:val="24"/>
          <w:szCs w:val="24"/>
        </w:rPr>
        <w:t>ей и решения задач Подпрограммы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Альтернативных способов  достижения целей и решения задач Подпрограммы нет.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25A2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ab/>
        <w:t>Характеристика основных мер правового регулирования в сфере реализации Подпрограммы с обоснованием основных положений и сроков принятия необход</w:t>
      </w:r>
      <w:r w:rsidR="00866C0E">
        <w:rPr>
          <w:rFonts w:ascii="Times New Roman" w:eastAsia="Times New Roman" w:hAnsi="Times New Roman" w:cs="Times New Roman"/>
          <w:b/>
          <w:sz w:val="24"/>
          <w:szCs w:val="24"/>
        </w:rPr>
        <w:t>имых нормативных правовых актов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Меры правового регулирования в сфере реализации Подпрограммы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не предусмотрены.</w:t>
      </w:r>
    </w:p>
    <w:p w:rsidR="00EC6A3D" w:rsidRDefault="00EC6A3D" w:rsidP="00866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25A2" w:rsidRPr="00866C0E" w:rsidRDefault="001E25A2" w:rsidP="00866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866C0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Информация о ресурсном обеспечении </w:t>
      </w: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Подпрограммы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Общий объ</w:t>
      </w:r>
      <w:r w:rsidR="00866C0E">
        <w:rPr>
          <w:rFonts w:ascii="Times New Roman" w:eastAsia="Times New Roman" w:hAnsi="Times New Roman" w:cs="Times New Roman"/>
          <w:sz w:val="24"/>
          <w:szCs w:val="24"/>
        </w:rPr>
        <w:t xml:space="preserve">ем финансирования Подпрограммы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за счет средств бюджета муниципального образования Киришский муниципальный район Ленинградской области составляет 295,85 тыс. рублей, в том числе: 2015 год - 67,55 тыс. рублей, 2016 год -71,60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тыс. рублей, 2017 год -76,1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тыс. рублей, 2018 год-80,6 тыс. рублей</w:t>
      </w:r>
    </w:p>
    <w:p w:rsidR="00EC6A3D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25A2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Анализ рисков реализации Подпрограммы и описание мер по минимизации их негативного влияния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реализации мероприятий Подпрограммы могут возникнуть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риски, связанные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 с возможными ошибками в выборе приоритетных проектов и мероприятий, а также риски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данных рисков - риски средние.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Default="00EC6A3D" w:rsidP="00866C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Pr="00866C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Методика оценки эффективности Подпрограммы</w:t>
      </w:r>
    </w:p>
    <w:p w:rsidR="00866C0E" w:rsidRPr="00866C0E" w:rsidRDefault="00866C0E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Подпрограммы производится на основе анализа:</w:t>
      </w:r>
    </w:p>
    <w:p w:rsidR="00EC6A3D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 xml:space="preserve">степени достижения целей и решения задач Подпрограммы путем сопоставления фактически достигнутых значений индикаторов подпрограммы и их плановых значений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в соответствии с приложениями № 3 и № 6 к программе;</w:t>
      </w:r>
    </w:p>
    <w:p w:rsidR="00EC6A3D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степени соответствия запланированному уровню затрат и эффективности использования средств бюджета муниципального образования Киришский муниципальный район Ленинградской области и иных источников ресурсного обеспечения муниципальной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обеспечения;</w:t>
      </w:r>
    </w:p>
    <w:p w:rsidR="00EC6A3D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степени реализации мероприятий подпрограммы на основе сопоставления ожидаемых и фактически полученных результатов по годам на основе ежегодных планов реализации подпрограммы.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 xml:space="preserve">Степень достижения целей и решения задач подпрограммы (Сд) определяется 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по формуле: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Сд = Зф / Зп x 100%,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Зф - фактическое значение индикатора (показателя) подпрограммы;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Зп - плановое значение индикатора (показателя) подпрограммы.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Уровень финансирования реализации основных мероприятий подпрограммы муниципальной программы (Уф) определяется по формуле: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Уф = Фф / Фп x 100%,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Фф - фактический объем финансовых ресурсов, направленный на реализацию мероприятий подпрограммы;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Фп - плановый объем финансовых ресурсов на соответствующий отчетный период.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В целях оценки эффективности реализации Подпрограммы муниципальной программы применяются следующие параметры: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1)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ab/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высокий уровень эффективности:</w:t>
      </w:r>
    </w:p>
    <w:p w:rsidR="00EC6A3D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достигнуты значения 95 процентов и более показателей подпрограммы;</w:t>
      </w:r>
    </w:p>
    <w:p w:rsidR="00EC6A3D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не менее 95 процентов мероприятий, запланированных на отчетный год, выполнены в полном объеме;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2)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ab/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удовлетворительный уровень эффективности:</w:t>
      </w:r>
    </w:p>
    <w:p w:rsidR="00EC6A3D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достигнуты значения 80 процентов и более показателей подпрограммы;</w:t>
      </w:r>
    </w:p>
    <w:p w:rsidR="00EC6A3D" w:rsidRPr="00866C0E" w:rsidRDefault="001E25A2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EC6A3D" w:rsidRPr="00866C0E">
        <w:rPr>
          <w:rFonts w:ascii="Times New Roman" w:eastAsia="Times New Roman" w:hAnsi="Times New Roman" w:cs="Times New Roman"/>
          <w:sz w:val="24"/>
          <w:szCs w:val="24"/>
        </w:rPr>
        <w:t>не менее 80 процентов мероприятий, запланированных на отчетный год, выполнены в полном объеме;</w:t>
      </w:r>
    </w:p>
    <w:p w:rsidR="00EC6A3D" w:rsidRPr="00866C0E" w:rsidRDefault="00EC6A3D" w:rsidP="0086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3)</w:t>
      </w:r>
      <w:r w:rsidR="001E25A2">
        <w:rPr>
          <w:rFonts w:ascii="Times New Roman" w:eastAsia="Times New Roman" w:hAnsi="Times New Roman" w:cs="Times New Roman"/>
          <w:sz w:val="24"/>
          <w:szCs w:val="24"/>
        </w:rPr>
        <w:tab/>
      </w:r>
      <w:r w:rsidRPr="00866C0E">
        <w:rPr>
          <w:rFonts w:ascii="Times New Roman" w:eastAsia="Times New Roman" w:hAnsi="Times New Roman" w:cs="Times New Roman"/>
          <w:sz w:val="24"/>
          <w:szCs w:val="24"/>
        </w:rPr>
        <w:t>неудовлетворительный уровень эффективности:</w:t>
      </w:r>
    </w:p>
    <w:p w:rsidR="00AE572D" w:rsidRPr="001E25A2" w:rsidRDefault="00EC6A3D" w:rsidP="001E25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0E">
        <w:rPr>
          <w:rFonts w:ascii="Times New Roman" w:eastAsia="Times New Roman" w:hAnsi="Times New Roman" w:cs="Times New Roman"/>
          <w:sz w:val="24"/>
          <w:szCs w:val="24"/>
        </w:rPr>
        <w:t>реализация подпрограммы муниципальной программы не отвечает критериям, указанным в пунктах 1 и 2.</w:t>
      </w:r>
    </w:p>
    <w:sectPr w:rsidR="00AE572D" w:rsidRPr="001E25A2" w:rsidSect="00AE572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2A4" w:rsidRDefault="005712A4" w:rsidP="00AE572D">
      <w:pPr>
        <w:spacing w:after="0" w:line="240" w:lineRule="auto"/>
      </w:pPr>
      <w:r>
        <w:separator/>
      </w:r>
    </w:p>
  </w:endnote>
  <w:endnote w:type="continuationSeparator" w:id="0">
    <w:p w:rsidR="005712A4" w:rsidRDefault="005712A4" w:rsidP="00AE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2A4" w:rsidRDefault="005712A4" w:rsidP="00AE572D">
      <w:pPr>
        <w:spacing w:after="0" w:line="240" w:lineRule="auto"/>
      </w:pPr>
      <w:r>
        <w:separator/>
      </w:r>
    </w:p>
  </w:footnote>
  <w:footnote w:type="continuationSeparator" w:id="0">
    <w:p w:rsidR="005712A4" w:rsidRDefault="005712A4" w:rsidP="00AE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15204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E572D" w:rsidRPr="001E25A2" w:rsidRDefault="00D31D90" w:rsidP="00AE572D">
        <w:pPr>
          <w:pStyle w:val="a5"/>
          <w:jc w:val="center"/>
          <w:rPr>
            <w:rFonts w:ascii="Times New Roman" w:hAnsi="Times New Roman" w:cs="Times New Roman"/>
          </w:rPr>
        </w:pPr>
        <w:r w:rsidRPr="001E25A2">
          <w:rPr>
            <w:rFonts w:ascii="Times New Roman" w:hAnsi="Times New Roman" w:cs="Times New Roman"/>
          </w:rPr>
          <w:fldChar w:fldCharType="begin"/>
        </w:r>
        <w:r w:rsidR="00AE572D" w:rsidRPr="001E25A2">
          <w:rPr>
            <w:rFonts w:ascii="Times New Roman" w:hAnsi="Times New Roman" w:cs="Times New Roman"/>
          </w:rPr>
          <w:instrText>PAGE   \* MERGEFORMAT</w:instrText>
        </w:r>
        <w:r w:rsidRPr="001E25A2">
          <w:rPr>
            <w:rFonts w:ascii="Times New Roman" w:hAnsi="Times New Roman" w:cs="Times New Roman"/>
          </w:rPr>
          <w:fldChar w:fldCharType="separate"/>
        </w:r>
        <w:r w:rsidR="00C92A87">
          <w:rPr>
            <w:rFonts w:ascii="Times New Roman" w:hAnsi="Times New Roman" w:cs="Times New Roman"/>
            <w:noProof/>
          </w:rPr>
          <w:t>5</w:t>
        </w:r>
        <w:r w:rsidRPr="001E25A2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39"/>
    <w:rsid w:val="001A56ED"/>
    <w:rsid w:val="001E25A2"/>
    <w:rsid w:val="002D4881"/>
    <w:rsid w:val="003045DA"/>
    <w:rsid w:val="00320967"/>
    <w:rsid w:val="0033173D"/>
    <w:rsid w:val="0035455F"/>
    <w:rsid w:val="00355DB4"/>
    <w:rsid w:val="003B107C"/>
    <w:rsid w:val="004A71A8"/>
    <w:rsid w:val="004B5F35"/>
    <w:rsid w:val="005712A4"/>
    <w:rsid w:val="005953EB"/>
    <w:rsid w:val="00657239"/>
    <w:rsid w:val="00666F85"/>
    <w:rsid w:val="007A6A2F"/>
    <w:rsid w:val="00866C0E"/>
    <w:rsid w:val="00882C40"/>
    <w:rsid w:val="009B7604"/>
    <w:rsid w:val="00A35EB9"/>
    <w:rsid w:val="00A925B3"/>
    <w:rsid w:val="00AA42D1"/>
    <w:rsid w:val="00AC6F2B"/>
    <w:rsid w:val="00AE572D"/>
    <w:rsid w:val="00B65A80"/>
    <w:rsid w:val="00C92A87"/>
    <w:rsid w:val="00D119A5"/>
    <w:rsid w:val="00D31D90"/>
    <w:rsid w:val="00D852E3"/>
    <w:rsid w:val="00E46634"/>
    <w:rsid w:val="00E55F9A"/>
    <w:rsid w:val="00E95FDC"/>
    <w:rsid w:val="00EC3658"/>
    <w:rsid w:val="00EC6A3D"/>
    <w:rsid w:val="00ED0F8D"/>
    <w:rsid w:val="00FB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5953E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5953E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5953EB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AE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572D"/>
  </w:style>
  <w:style w:type="paragraph" w:styleId="a7">
    <w:name w:val="footer"/>
    <w:basedOn w:val="a"/>
    <w:link w:val="a8"/>
    <w:uiPriority w:val="99"/>
    <w:unhideWhenUsed/>
    <w:rsid w:val="00AE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572D"/>
  </w:style>
  <w:style w:type="paragraph" w:styleId="a9">
    <w:name w:val="List Paragraph"/>
    <w:basedOn w:val="a"/>
    <w:uiPriority w:val="34"/>
    <w:qFormat/>
    <w:rsid w:val="00866C0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9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2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5953E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5953E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5953EB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AE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572D"/>
  </w:style>
  <w:style w:type="paragraph" w:styleId="a7">
    <w:name w:val="footer"/>
    <w:basedOn w:val="a"/>
    <w:link w:val="a8"/>
    <w:uiPriority w:val="99"/>
    <w:unhideWhenUsed/>
    <w:rsid w:val="00AE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572D"/>
  </w:style>
  <w:style w:type="paragraph" w:styleId="a9">
    <w:name w:val="List Paragraph"/>
    <w:basedOn w:val="a"/>
    <w:uiPriority w:val="34"/>
    <w:qFormat/>
    <w:rsid w:val="00866C0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9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2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DB3C2-D4F8-47E8-A9CE-6C492E7C9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1980</Words>
  <Characters>11289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3</cp:revision>
  <cp:lastPrinted>2014-10-24T07:56:00Z</cp:lastPrinted>
  <dcterms:created xsi:type="dcterms:W3CDTF">2014-10-24T07:55:00Z</dcterms:created>
  <dcterms:modified xsi:type="dcterms:W3CDTF">2014-10-24T07:56:00Z</dcterms:modified>
</cp:coreProperties>
</file>